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066C2" w14:textId="77777777" w:rsidR="00827788" w:rsidRPr="00827788" w:rsidRDefault="00827788" w:rsidP="00827788">
      <w:pPr>
        <w:spacing w:before="120"/>
        <w:jc w:val="center"/>
        <w:rPr>
          <w:sz w:val="48"/>
          <w:szCs w:val="48"/>
        </w:rPr>
      </w:pPr>
      <w:bookmarkStart w:id="0" w:name="_GoBack"/>
      <w:r w:rsidRPr="00827788">
        <w:rPr>
          <w:sz w:val="48"/>
          <w:szCs w:val="48"/>
        </w:rPr>
        <w:t>High Country Multi-Faith Clergy and Faith Leaders’</w:t>
      </w:r>
    </w:p>
    <w:p w14:paraId="5792F5AB" w14:textId="77777777" w:rsidR="00827788" w:rsidRPr="00827788" w:rsidRDefault="00827788" w:rsidP="00827788">
      <w:pPr>
        <w:jc w:val="center"/>
        <w:rPr>
          <w:b/>
          <w:sz w:val="52"/>
          <w:szCs w:val="52"/>
        </w:rPr>
      </w:pPr>
      <w:r w:rsidRPr="00827788">
        <w:rPr>
          <w:b/>
          <w:sz w:val="52"/>
          <w:szCs w:val="52"/>
        </w:rPr>
        <w:t>Candlelight Vigil to Mourn and to Denounce Anti-Semitism, Racism and Hate of “The Other”</w:t>
      </w:r>
    </w:p>
    <w:p w14:paraId="3BE78F1E" w14:textId="77777777" w:rsidR="00827788" w:rsidRPr="00827788" w:rsidRDefault="00827788" w:rsidP="00827788">
      <w:pPr>
        <w:jc w:val="center"/>
        <w:rPr>
          <w:sz w:val="48"/>
          <w:szCs w:val="48"/>
        </w:rPr>
      </w:pPr>
      <w:r w:rsidRPr="00827788">
        <w:rPr>
          <w:sz w:val="48"/>
          <w:szCs w:val="48"/>
        </w:rPr>
        <w:t>Monday, October 29 5:30 PM</w:t>
      </w:r>
    </w:p>
    <w:p w14:paraId="3D6A3E40" w14:textId="77777777" w:rsidR="00827788" w:rsidRDefault="00827788" w:rsidP="00827788"/>
    <w:p w14:paraId="2FE2FA9D" w14:textId="77777777" w:rsidR="00827788" w:rsidRPr="00827788" w:rsidRDefault="00827788" w:rsidP="00827788">
      <w:pPr>
        <w:jc w:val="both"/>
        <w:rPr>
          <w:sz w:val="28"/>
          <w:szCs w:val="28"/>
        </w:rPr>
      </w:pPr>
      <w:r w:rsidRPr="00827788">
        <w:rPr>
          <w:sz w:val="28"/>
          <w:szCs w:val="28"/>
        </w:rPr>
        <w:t xml:space="preserve">Enough is </w:t>
      </w:r>
      <w:proofErr w:type="gramStart"/>
      <w:r w:rsidRPr="00827788">
        <w:rPr>
          <w:sz w:val="28"/>
          <w:szCs w:val="28"/>
        </w:rPr>
        <w:t>Enough</w:t>
      </w:r>
      <w:proofErr w:type="gramEnd"/>
      <w:r w:rsidRPr="00827788">
        <w:rPr>
          <w:sz w:val="28"/>
          <w:szCs w:val="28"/>
        </w:rPr>
        <w:t xml:space="preserve">.  Three acts of </w:t>
      </w:r>
      <w:r w:rsidR="00F3332A" w:rsidRPr="00827788">
        <w:rPr>
          <w:sz w:val="28"/>
          <w:szCs w:val="28"/>
        </w:rPr>
        <w:t>anti-Semitism</w:t>
      </w:r>
      <w:r w:rsidRPr="00827788">
        <w:rPr>
          <w:sz w:val="28"/>
          <w:szCs w:val="28"/>
        </w:rPr>
        <w:t xml:space="preserve"> in the High Country in less than a year.  For over a year the High Country Jewish community has directly been expressing to the High Country Multi-Faith Clergy and Leaders group its fear of being targeted in an act of anti-Semitic violence exactly as was carried out this past Saturday/Shabbat in Pittsburgh. </w:t>
      </w:r>
    </w:p>
    <w:p w14:paraId="31B518F3" w14:textId="77777777" w:rsidR="00827788" w:rsidRPr="00827788" w:rsidRDefault="00827788" w:rsidP="00827788">
      <w:pPr>
        <w:jc w:val="both"/>
        <w:rPr>
          <w:sz w:val="28"/>
          <w:szCs w:val="28"/>
        </w:rPr>
      </w:pPr>
    </w:p>
    <w:p w14:paraId="0B8AF9CC" w14:textId="77777777" w:rsidR="00827788" w:rsidRPr="00827788" w:rsidRDefault="00827788" w:rsidP="00827788">
      <w:pPr>
        <w:jc w:val="both"/>
        <w:rPr>
          <w:sz w:val="28"/>
          <w:szCs w:val="28"/>
        </w:rPr>
      </w:pPr>
      <w:r w:rsidRPr="00827788">
        <w:rPr>
          <w:sz w:val="28"/>
          <w:szCs w:val="28"/>
        </w:rPr>
        <w:t xml:space="preserve">Come join us as we, leaders of faith communities, mourn our Jewish sisters and brothers killed in Pittsburgh. Further, come and join us as we denounce </w:t>
      </w:r>
      <w:r w:rsidR="00F3332A" w:rsidRPr="00827788">
        <w:rPr>
          <w:sz w:val="28"/>
          <w:szCs w:val="28"/>
        </w:rPr>
        <w:t>anti-Semitism</w:t>
      </w:r>
      <w:r w:rsidRPr="00827788">
        <w:rPr>
          <w:sz w:val="28"/>
          <w:szCs w:val="28"/>
        </w:rPr>
        <w:t xml:space="preserve">, racism, and hate of the “The Other” in a candlelight vigil.  </w:t>
      </w:r>
    </w:p>
    <w:p w14:paraId="6D9DC094" w14:textId="77777777" w:rsidR="00827788" w:rsidRPr="00827788" w:rsidRDefault="00827788" w:rsidP="00827788">
      <w:pPr>
        <w:jc w:val="both"/>
        <w:rPr>
          <w:sz w:val="28"/>
          <w:szCs w:val="28"/>
        </w:rPr>
      </w:pPr>
    </w:p>
    <w:p w14:paraId="57F1D3D1" w14:textId="77777777" w:rsidR="00827788" w:rsidRPr="00827788" w:rsidRDefault="00827788" w:rsidP="00827788">
      <w:pPr>
        <w:jc w:val="both"/>
        <w:rPr>
          <w:sz w:val="28"/>
          <w:szCs w:val="28"/>
        </w:rPr>
      </w:pPr>
      <w:r w:rsidRPr="00827788">
        <w:rPr>
          <w:sz w:val="28"/>
          <w:szCs w:val="28"/>
        </w:rPr>
        <w:t xml:space="preserve">No speeches.  </w:t>
      </w:r>
      <w:proofErr w:type="gramStart"/>
      <w:r w:rsidRPr="00827788">
        <w:rPr>
          <w:sz w:val="28"/>
          <w:szCs w:val="28"/>
        </w:rPr>
        <w:t>Just prayers, songs, and candles.</w:t>
      </w:r>
      <w:proofErr w:type="gramEnd"/>
      <w:r w:rsidRPr="00827788">
        <w:rPr>
          <w:sz w:val="28"/>
          <w:szCs w:val="28"/>
        </w:rPr>
        <w:t xml:space="preserve">  Our multi-faith gathering, our coming together as people of different faiths, in unity, is our strong denouncement.  Words not needed! Please join us.  All in the High Country are invited and encouraged to attend. </w:t>
      </w:r>
    </w:p>
    <w:p w14:paraId="7357E20C" w14:textId="77777777" w:rsidR="00827788" w:rsidRDefault="00827788" w:rsidP="00827788"/>
    <w:p w14:paraId="0D87E07F" w14:textId="77777777" w:rsidR="00827788" w:rsidRPr="00827788" w:rsidRDefault="00827788" w:rsidP="00827788">
      <w:pPr>
        <w:jc w:val="center"/>
        <w:rPr>
          <w:b/>
          <w:sz w:val="40"/>
          <w:szCs w:val="40"/>
        </w:rPr>
      </w:pPr>
      <w:r w:rsidRPr="00827788">
        <w:rPr>
          <w:b/>
          <w:sz w:val="40"/>
          <w:szCs w:val="40"/>
        </w:rPr>
        <w:t>Details:</w:t>
      </w:r>
    </w:p>
    <w:p w14:paraId="30BC1E9C" w14:textId="77777777" w:rsidR="00827788" w:rsidRPr="00F3332A" w:rsidRDefault="00827788" w:rsidP="00F3332A">
      <w:pPr>
        <w:pStyle w:val="ListParagraph"/>
        <w:numPr>
          <w:ilvl w:val="0"/>
          <w:numId w:val="1"/>
        </w:numPr>
        <w:jc w:val="center"/>
        <w:rPr>
          <w:sz w:val="34"/>
          <w:szCs w:val="34"/>
        </w:rPr>
      </w:pPr>
      <w:r w:rsidRPr="00F3332A">
        <w:rPr>
          <w:sz w:val="34"/>
          <w:szCs w:val="34"/>
        </w:rPr>
        <w:t>Gathering on the steps of First Baptist Church of Boone (375 West King Street).</w:t>
      </w:r>
    </w:p>
    <w:p w14:paraId="3BEF2289" w14:textId="77777777" w:rsidR="00827788" w:rsidRPr="00F3332A" w:rsidRDefault="00827788" w:rsidP="00F3332A">
      <w:pPr>
        <w:pStyle w:val="ListParagraph"/>
        <w:numPr>
          <w:ilvl w:val="0"/>
          <w:numId w:val="1"/>
        </w:numPr>
        <w:jc w:val="center"/>
        <w:rPr>
          <w:sz w:val="34"/>
          <w:szCs w:val="34"/>
        </w:rPr>
      </w:pPr>
      <w:r w:rsidRPr="00F3332A">
        <w:rPr>
          <w:sz w:val="34"/>
          <w:szCs w:val="34"/>
        </w:rPr>
        <w:t>5:30 Candlelight March from First Baptist Church to Temple of the High Country</w:t>
      </w:r>
    </w:p>
    <w:p w14:paraId="600CAFC5" w14:textId="77777777" w:rsidR="00827788" w:rsidRPr="00F3332A" w:rsidRDefault="00827788" w:rsidP="00F3332A">
      <w:pPr>
        <w:pStyle w:val="ListParagraph"/>
        <w:numPr>
          <w:ilvl w:val="0"/>
          <w:numId w:val="1"/>
        </w:numPr>
        <w:jc w:val="center"/>
        <w:rPr>
          <w:sz w:val="34"/>
          <w:szCs w:val="34"/>
        </w:rPr>
      </w:pPr>
      <w:r w:rsidRPr="00F3332A">
        <w:rPr>
          <w:sz w:val="34"/>
          <w:szCs w:val="34"/>
        </w:rPr>
        <w:t>Temple of the High Country - Clergy Leading different prayers of Memorial, Hope and Love</w:t>
      </w:r>
    </w:p>
    <w:p w14:paraId="61BFF5C7" w14:textId="77777777" w:rsidR="00827788" w:rsidRDefault="00827788" w:rsidP="00827788">
      <w:pPr>
        <w:jc w:val="center"/>
      </w:pPr>
    </w:p>
    <w:p w14:paraId="1C44ABA3" w14:textId="77777777" w:rsidR="00827788" w:rsidRDefault="00827788" w:rsidP="00827788">
      <w:pPr>
        <w:jc w:val="center"/>
      </w:pPr>
      <w:r>
        <w:t>For more details:</w:t>
      </w:r>
    </w:p>
    <w:p w14:paraId="1179459D" w14:textId="77777777" w:rsidR="00827788" w:rsidRDefault="00827788" w:rsidP="00827788">
      <w:pPr>
        <w:jc w:val="center"/>
      </w:pPr>
      <w:r>
        <w:t>The Rev. Cyndi Banks - Convener: High Country Multi-Faith Clergy and Leaders</w:t>
      </w:r>
    </w:p>
    <w:p w14:paraId="747050C1" w14:textId="77777777" w:rsidR="00827788" w:rsidRDefault="00827788" w:rsidP="00827788">
      <w:pPr>
        <w:jc w:val="center"/>
      </w:pPr>
      <w:r>
        <w:t xml:space="preserve">The Rev. Roy </w:t>
      </w:r>
      <w:proofErr w:type="spellStart"/>
      <w:r>
        <w:t>Dobyns</w:t>
      </w:r>
      <w:proofErr w:type="spellEnd"/>
      <w:r>
        <w:t xml:space="preserve"> - First Baptist Church of Boone</w:t>
      </w:r>
    </w:p>
    <w:p w14:paraId="13D6E936" w14:textId="77777777" w:rsidR="00B91356" w:rsidRPr="00827788" w:rsidRDefault="00827788" w:rsidP="00827788">
      <w:pPr>
        <w:jc w:val="center"/>
      </w:pPr>
      <w:r>
        <w:t>Rabbi Stephen Roberts - Temple of the High Country</w:t>
      </w:r>
    </w:p>
    <w:bookmarkEnd w:id="0"/>
    <w:sectPr w:rsidR="00B91356" w:rsidRPr="00827788" w:rsidSect="00827788">
      <w:pgSz w:w="15840" w:h="12240" w:orient="landscape"/>
      <w:pgMar w:top="900" w:right="720" w:bottom="540" w:left="990" w:header="720" w:footer="720" w:gutter="0"/>
      <w:pgBorders>
        <w:top w:val="thinThickThinMediumGap" w:sz="36" w:space="1" w:color="auto"/>
        <w:left w:val="thinThickThinMediumGap" w:sz="36" w:space="4" w:color="auto"/>
        <w:bottom w:val="thinThickThinMediumGap" w:sz="36" w:space="1" w:color="auto"/>
        <w:right w:val="thinThickThinMediumGap" w:sz="36"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C21C4"/>
    <w:multiLevelType w:val="hybridMultilevel"/>
    <w:tmpl w:val="25F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56"/>
    <w:rsid w:val="001139FC"/>
    <w:rsid w:val="00125764"/>
    <w:rsid w:val="002F7577"/>
    <w:rsid w:val="00402780"/>
    <w:rsid w:val="00624F54"/>
    <w:rsid w:val="00827788"/>
    <w:rsid w:val="00B91356"/>
    <w:rsid w:val="00F3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33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788"/>
    <w:pPr>
      <w:spacing w:before="100" w:beforeAutospacing="1" w:after="100" w:afterAutospacing="1"/>
    </w:pPr>
    <w:rPr>
      <w:rFonts w:ascii="Times New Roman" w:hAnsi="Times New Roman" w:cs="Times New Roman"/>
      <w:sz w:val="20"/>
      <w:szCs w:val="20"/>
    </w:rPr>
  </w:style>
  <w:style w:type="character" w:customStyle="1" w:styleId="m8242735343018438960postbox-detected-content">
    <w:name w:val="m_8242735343018438960__postbox-detected-content"/>
    <w:basedOn w:val="DefaultParagraphFont"/>
    <w:rsid w:val="00827788"/>
  </w:style>
  <w:style w:type="character" w:customStyle="1" w:styleId="postbox-detected-content">
    <w:name w:val="__postbox-detected-content"/>
    <w:basedOn w:val="DefaultParagraphFont"/>
    <w:rsid w:val="00827788"/>
  </w:style>
  <w:style w:type="paragraph" w:styleId="ListParagraph">
    <w:name w:val="List Paragraph"/>
    <w:basedOn w:val="Normal"/>
    <w:uiPriority w:val="34"/>
    <w:qFormat/>
    <w:rsid w:val="00F333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788"/>
    <w:pPr>
      <w:spacing w:before="100" w:beforeAutospacing="1" w:after="100" w:afterAutospacing="1"/>
    </w:pPr>
    <w:rPr>
      <w:rFonts w:ascii="Times New Roman" w:hAnsi="Times New Roman" w:cs="Times New Roman"/>
      <w:sz w:val="20"/>
      <w:szCs w:val="20"/>
    </w:rPr>
  </w:style>
  <w:style w:type="character" w:customStyle="1" w:styleId="m8242735343018438960postbox-detected-content">
    <w:name w:val="m_8242735343018438960__postbox-detected-content"/>
    <w:basedOn w:val="DefaultParagraphFont"/>
    <w:rsid w:val="00827788"/>
  </w:style>
  <w:style w:type="character" w:customStyle="1" w:styleId="postbox-detected-content">
    <w:name w:val="__postbox-detected-content"/>
    <w:basedOn w:val="DefaultParagraphFont"/>
    <w:rsid w:val="00827788"/>
  </w:style>
  <w:style w:type="paragraph" w:styleId="ListParagraph">
    <w:name w:val="List Paragraph"/>
    <w:basedOn w:val="Normal"/>
    <w:uiPriority w:val="34"/>
    <w:qFormat/>
    <w:rsid w:val="00F33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4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F4C9-F71F-C64E-B82B-2EC42ABB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ChaplainDL - Chaplain Distance Learning</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Roberts</dc:creator>
  <cp:lastModifiedBy>Thomas Pegelow Kaplan</cp:lastModifiedBy>
  <cp:revision>2</cp:revision>
  <dcterms:created xsi:type="dcterms:W3CDTF">2018-10-29T13:36:00Z</dcterms:created>
  <dcterms:modified xsi:type="dcterms:W3CDTF">2018-10-29T13:36:00Z</dcterms:modified>
</cp:coreProperties>
</file>